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7E" w:rsidRDefault="00C75E5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SĂPTĂMÂNA: 30 septembrie- 4octombrie</w:t>
      </w:r>
      <w:r>
        <w:rPr>
          <w:rFonts w:ascii="Times New Roman" w:hAnsi="Times New Roman"/>
          <w:b/>
          <w:bCs/>
        </w:rPr>
        <w:t xml:space="preserve"> 2019                      TEMA ANUALĂ DE STUDIU: CINE SUNT/ SUNTEM?</w:t>
      </w:r>
    </w:p>
    <w:p w:rsidR="00D6507E" w:rsidRDefault="00C75E5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 PROIECTULUI: EU ŞI CEILALŢI                 TEMA SĂPTĂMÂNALĂ: EU LA GRĂDINIŢĂ</w:t>
      </w:r>
    </w:p>
    <w:p w:rsidR="00D6507E" w:rsidRDefault="00D6507E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13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350"/>
        <w:gridCol w:w="9990"/>
        <w:gridCol w:w="1170"/>
      </w:tblGrid>
      <w:tr w:rsidR="00D6507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 ziua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Intervale orare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Activităţi de învăţare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Semnătura</w:t>
            </w:r>
          </w:p>
        </w:tc>
      </w:tr>
      <w:tr w:rsidR="00D6507E" w:rsidRPr="0094121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Luni 30</w:t>
            </w:r>
            <w:r>
              <w:rPr>
                <w:rFonts w:ascii="Times New Roman" w:hAnsi="Times New Roman"/>
                <w:color w:val="000000"/>
              </w:rPr>
              <w:t xml:space="preserve"> septembrie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7,30-8,30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8,30-9,00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9,00-9,30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9,30-11,00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11,00- 12,00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12,00-12,30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>: Sosirea copilu</w:t>
            </w:r>
            <w:r>
              <w:rPr>
                <w:rFonts w:ascii="Times New Roman" w:hAnsi="Times New Roman"/>
                <w:color w:val="000000"/>
              </w:rPr>
              <w:t>lui: (deprinderi specifice: dezbrăcare aranjarea hainelor în dulap, schimbarea încălţămintei, salutul, punerea pozei la panoul de prezenţă);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0F4C51">
              <w:rPr>
                <w:rFonts w:ascii="Times New Roman" w:hAnsi="Times New Roman"/>
                <w:b/>
                <w:bCs/>
                <w:color w:val="000000"/>
                <w:lang w:val="fr-BE"/>
              </w:rPr>
              <w:t>ALA</w:t>
            </w:r>
            <w:r w:rsidRPr="000F4C51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u w:val="single"/>
                <w:lang w:val="ro-RO" w:eastAsia="en-US"/>
              </w:rPr>
              <w:t>Jocuri libere</w:t>
            </w:r>
            <w:r>
              <w:rPr>
                <w:rFonts w:ascii="Times New Roman" w:eastAsia="Calibri" w:hAnsi="Times New Roman"/>
                <w:color w:val="000000"/>
                <w:lang w:val="ro-RO" w:eastAsia="en-US"/>
              </w:rPr>
              <w:t xml:space="preserve"> cu jucării și materiale la alegere, discuții între copii.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 xml:space="preserve">Bibliotecă: 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>”Citim imagini şi comparăm diferite rase umane”, joc de degete: “Spiriduş şi Pimpirel”; proverb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 xml:space="preserve">e ilustrate despre prietenie;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>Joc de masă: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 xml:space="preserve"> puzzle cu butoane;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>Artă c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>olorare“Mandala” , desen liber;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941217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ADP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>Rutină Întâlnirea de dimineaţă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>: Calendarul naturii (zilele săptămânii, anotimp, vremea), Cum mă simt azi? (emoţi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>i), gimnastica de înviorare, “Cutia magică” (minge din plastic), “Mi-ar plăcea să..”(exprimarea dorinţelor pentru activităţile pe care vor să le facă), “Mesajul zilei” -fragment din “Winnie ursuleţul”;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941217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ADP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>Tranziţii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 xml:space="preserve"> :  ritmizare, exerciţii de aranjare a scaunelor şi meselor în linişte;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941217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ADP </w:t>
            </w:r>
            <w:r w:rsidRPr="00941217">
              <w:rPr>
                <w:rFonts w:ascii="Times New Roman" w:hAnsi="Times New Roman"/>
                <w:color w:val="000000"/>
                <w:u w:val="single"/>
                <w:lang w:val="ro-RO"/>
              </w:rPr>
              <w:t>Rutină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941217">
              <w:rPr>
                <w:rFonts w:ascii="Times New Roman" w:hAnsi="Times New Roman"/>
                <w:i/>
                <w:iCs/>
                <w:color w:val="000000"/>
                <w:lang w:val="ro-RO"/>
              </w:rPr>
              <w:t>Micul dejun</w:t>
            </w:r>
            <w:r w:rsidRPr="00941217">
              <w:rPr>
                <w:rFonts w:ascii="Times New Roman" w:hAnsi="Times New Roman"/>
                <w:color w:val="000000"/>
                <w:lang w:val="ro-RO"/>
              </w:rPr>
              <w:t xml:space="preserve"> ( deprinderi de spălare şi uscare corectă a mâinilor, aranjarea mesei, comportament civilizat la masă, strângerea mesei);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ADE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AI. “Grădiniţa mea” (DŞ + DEC)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fr-BE"/>
              </w:rPr>
            </w:pPr>
            <w:r w:rsidRPr="00941217">
              <w:rPr>
                <w:rFonts w:ascii="Times New Roman" w:hAnsi="Times New Roman"/>
                <w:color w:val="000000"/>
                <w:lang w:val="fr-BE"/>
              </w:rPr>
              <w:t>Convorbire: “La grădi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>niţă”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fr-BE"/>
              </w:rPr>
            </w:pPr>
            <w:r w:rsidRPr="00941217">
              <w:rPr>
                <w:rFonts w:ascii="Times New Roman" w:hAnsi="Times New Roman"/>
                <w:color w:val="000000"/>
                <w:lang w:val="fr-BE"/>
              </w:rPr>
              <w:t>Pictură: Niv I: “Pete de culoare” Niv.II: “Prietenul meu”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ALA </w:t>
            </w:r>
            <w:r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  <w:u w:val="single"/>
              </w:rPr>
              <w:t>ocuri individuale</w:t>
            </w:r>
            <w:r>
              <w:rPr>
                <w:rFonts w:ascii="Times New Roman" w:hAnsi="Times New Roman"/>
                <w:color w:val="000000"/>
              </w:rPr>
              <w:t>.: folosirea covoraşelor, desfacerea nodurilor, colorarea numelui,</w:t>
            </w:r>
            <w:r>
              <w:rPr>
                <w:rFonts w:ascii="Times New Roman" w:hAnsi="Times New Roman"/>
                <w:color w:val="000000"/>
              </w:rPr>
              <w:t xml:space="preserve"> transferul obiectelor folosind penseta; </w:t>
            </w:r>
            <w:r>
              <w:rPr>
                <w:rFonts w:ascii="Times New Roman" w:hAnsi="Times New Roman"/>
                <w:color w:val="000000"/>
                <w:u w:val="single"/>
              </w:rPr>
              <w:t>Joc senzorial</w:t>
            </w:r>
            <w:r>
              <w:rPr>
                <w:rFonts w:ascii="Times New Roman" w:hAnsi="Times New Roman"/>
                <w:color w:val="000000"/>
              </w:rPr>
              <w:t>: “Cine te-a strigat?”;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Tranziţii:</w:t>
            </w:r>
            <w:r>
              <w:rPr>
                <w:rFonts w:ascii="Times New Roman" w:hAnsi="Times New Roman"/>
                <w:color w:val="000000"/>
              </w:rPr>
              <w:t xml:space="preserve"> “Clopoţelul” (oprirea din activitate sau joc), deprinderi d</w:t>
            </w:r>
            <w:r>
              <w:rPr>
                <w:rFonts w:ascii="Times New Roman" w:hAnsi="Times New Roman"/>
                <w:color w:val="000000"/>
              </w:rPr>
              <w:t>e ordine: “Mânuţe harnice”;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fr-BE"/>
              </w:rPr>
            </w:pPr>
            <w:r w:rsidRPr="00941217">
              <w:rPr>
                <w:rFonts w:ascii="Times New Roman" w:hAnsi="Times New Roman"/>
                <w:b/>
                <w:bCs/>
                <w:color w:val="000000"/>
                <w:lang w:val="fr-BE"/>
              </w:rPr>
              <w:t xml:space="preserve">ADP </w:t>
            </w:r>
            <w:r w:rsidRPr="00941217">
              <w:rPr>
                <w:rFonts w:ascii="Times New Roman" w:hAnsi="Times New Roman"/>
                <w:color w:val="000000"/>
                <w:u w:val="single"/>
                <w:lang w:val="fr-BE"/>
              </w:rPr>
              <w:t>Rutine: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 xml:space="preserve">deprinderi de ordine: “Mânuţe harnice”; </w:t>
            </w:r>
            <w:r w:rsidRPr="00941217">
              <w:rPr>
                <w:rFonts w:ascii="Times New Roman" w:hAnsi="Times New Roman"/>
                <w:color w:val="000000"/>
                <w:u w:val="single"/>
                <w:lang w:val="fr-BE"/>
              </w:rPr>
              <w:t>Jocuri de mişcare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 xml:space="preserve"> în aer liber;</w:t>
            </w:r>
          </w:p>
          <w:p w:rsidR="00D6507E" w:rsidRPr="00941217" w:rsidRDefault="00C75E54">
            <w:pPr>
              <w:pStyle w:val="TableContents"/>
              <w:rPr>
                <w:rFonts w:ascii="Times New Roman" w:hAnsi="Times New Roman"/>
                <w:color w:val="000000"/>
                <w:lang w:val="fr-BE"/>
              </w:rPr>
            </w:pPr>
            <w:r w:rsidRPr="00941217">
              <w:rPr>
                <w:rFonts w:ascii="Times New Roman" w:hAnsi="Times New Roman"/>
                <w:b/>
                <w:bCs/>
                <w:color w:val="000000"/>
                <w:lang w:val="fr-BE"/>
              </w:rPr>
              <w:t xml:space="preserve">ADP </w:t>
            </w:r>
            <w:r w:rsidRPr="00941217">
              <w:rPr>
                <w:rFonts w:ascii="Times New Roman" w:hAnsi="Times New Roman"/>
                <w:color w:val="000000"/>
                <w:u w:val="single"/>
                <w:lang w:val="fr-BE"/>
              </w:rPr>
              <w:t>Rutină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 xml:space="preserve">: </w:t>
            </w:r>
            <w:r w:rsidRPr="00941217">
              <w:rPr>
                <w:rFonts w:ascii="Times New Roman" w:hAnsi="Times New Roman"/>
                <w:i/>
                <w:iCs/>
                <w:color w:val="000000"/>
                <w:lang w:val="fr-BE"/>
              </w:rPr>
              <w:t>Masa de prânz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 xml:space="preserve"> (deprinderi specifice: aranjarea şi str</w:t>
            </w:r>
            <w:r w:rsidRPr="00941217">
              <w:rPr>
                <w:rFonts w:ascii="Times New Roman" w:hAnsi="Times New Roman"/>
                <w:color w:val="000000"/>
                <w:lang w:val="fr-BE"/>
              </w:rPr>
              <w:t>ângerea mesei, spălarea şi uscarea mâinilor, conversaţia în timpul mesei, observarea şi discutarea meniului);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Pr="00941217" w:rsidRDefault="00D6507E">
            <w:pPr>
              <w:pStyle w:val="TableContents"/>
              <w:rPr>
                <w:rFonts w:ascii="Times New Roman" w:hAnsi="Times New Roman"/>
                <w:color w:val="000000"/>
                <w:lang w:val="fr-BE"/>
              </w:rPr>
            </w:pPr>
          </w:p>
        </w:tc>
      </w:tr>
      <w:tr w:rsidR="00D6507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Marţi 1 octombrie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7,30-8,30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8,30-9,00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9,00-9,30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9,30-11,00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11,00- 12,00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12,00-12,30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>: Sosirea copilului: (deprinderi specifice: dezbrăcare, aranjarea hainelor în dulap, schimbarea încălţămintei, salutul, punerea pozei la panoul de prezenţă);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ALA </w:t>
            </w:r>
            <w:r>
              <w:rPr>
                <w:rFonts w:ascii="Times New Roman" w:eastAsia="Calibri" w:hAnsi="Times New Roman"/>
                <w:color w:val="000000"/>
                <w:u w:val="single"/>
                <w:lang w:val="ro-RO" w:eastAsia="en-US"/>
              </w:rPr>
              <w:t>Jocuri libere</w:t>
            </w:r>
            <w:r>
              <w:rPr>
                <w:rFonts w:ascii="Times New Roman" w:eastAsia="Calibri" w:hAnsi="Times New Roman"/>
                <w:color w:val="000000"/>
                <w:lang w:val="ro-RO" w:eastAsia="en-US"/>
              </w:rPr>
              <w:t xml:space="preserve"> cu jucării și materiale la alegere, discuții între copii. </w:t>
            </w:r>
            <w:r>
              <w:rPr>
                <w:rFonts w:ascii="Times New Roman" w:hAnsi="Times New Roman"/>
                <w:color w:val="000000"/>
                <w:u w:val="single"/>
              </w:rPr>
              <w:t>Artă:</w:t>
            </w:r>
            <w:r>
              <w:rPr>
                <w:rFonts w:ascii="Times New Roman" w:hAnsi="Times New Roman"/>
                <w:color w:val="000000"/>
              </w:rPr>
              <w:t xml:space="preserve"> desen “Prietenul/ prietena mea”, pictarea numelui; </w:t>
            </w:r>
            <w:r>
              <w:rPr>
                <w:rFonts w:ascii="Times New Roman" w:hAnsi="Times New Roman"/>
                <w:color w:val="000000"/>
                <w:u w:val="single"/>
              </w:rPr>
              <w:t>Construcţii</w:t>
            </w:r>
            <w:r>
              <w:rPr>
                <w:rFonts w:ascii="Times New Roman" w:hAnsi="Times New Roman"/>
                <w:color w:val="000000"/>
              </w:rPr>
              <w:t xml:space="preserve">: cuburi, construcţii plane din beţişoare, piramida din pahare de plastic;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Joc </w:t>
            </w:r>
            <w:r>
              <w:rPr>
                <w:rFonts w:ascii="Times New Roman" w:hAnsi="Times New Roman"/>
                <w:color w:val="000000"/>
                <w:u w:val="single"/>
              </w:rPr>
              <w:t>de masă</w:t>
            </w:r>
            <w:r>
              <w:rPr>
                <w:rFonts w:ascii="Times New Roman" w:hAnsi="Times New Roman"/>
                <w:color w:val="000000"/>
              </w:rPr>
              <w:t>: puzzle reconstituirea numelui, Tangram;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Tranziţii </w:t>
            </w:r>
            <w:r>
              <w:rPr>
                <w:rFonts w:ascii="Times New Roman" w:hAnsi="Times New Roman"/>
                <w:color w:val="000000"/>
              </w:rPr>
              <w:t>: ritmizare, exerciţii de aranjare a scaunelor şi meselor în linişte;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 deprinderi de ordine: “Mânuţe harnice”</w:t>
            </w:r>
          </w:p>
          <w:p w:rsidR="00D6507E" w:rsidRDefault="00C75E54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 Întâlnirea de dimineaţă</w:t>
            </w:r>
            <w:r>
              <w:rPr>
                <w:rFonts w:ascii="Times New Roman" w:hAnsi="Times New Roman"/>
                <w:color w:val="000000"/>
              </w:rPr>
              <w:t>: Calendarul naturii (zilele săptămânii, anotimp, vremea), Cum mă simt azi? (emoţii), gimnastica de înviorare, “Cutia magică” (urs de pluş), “Mi-ar pl</w:t>
            </w:r>
            <w:r>
              <w:rPr>
                <w:rFonts w:ascii="Times New Roman" w:hAnsi="Times New Roman"/>
                <w:color w:val="000000"/>
              </w:rPr>
              <w:t>ăcea să..”(exprimarea dorinţelor pentru activităţile pe care vor să le facă), “Mesajul zilei” -fragment din “Winnie ursuleţul”;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Micul dejun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 deprinderi de spălare şi uscare corectă a mâinilor, aranjarea mesei, comportament civilizat la masă, observarea alimentelor, strângerea mesei)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ADE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AI. : “Unde te-ai ascuns?”</w:t>
            </w:r>
            <w:r>
              <w:rPr>
                <w:rFonts w:ascii="Times New Roman" w:hAnsi="Times New Roman"/>
                <w:color w:val="000000"/>
              </w:rPr>
              <w:t xml:space="preserve"> (D.Ş.+D.O.S.)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Act. cu material individual: “Poziţ</w:t>
            </w:r>
            <w:r>
              <w:rPr>
                <w:rFonts w:ascii="Times New Roman" w:hAnsi="Times New Roman"/>
                <w:color w:val="000000"/>
              </w:rPr>
              <w:t>ii spaţiale”;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Convorbire “Despre prietenie şi ajutorare” pe baza unui scurt film care prezintă prietenii ciudate din lumea animală;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ALA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Jocuri individuale</w:t>
            </w:r>
            <w:r>
              <w:rPr>
                <w:rFonts w:ascii="Times New Roman" w:hAnsi="Times New Roman"/>
                <w:color w:val="000000"/>
              </w:rPr>
              <w:t xml:space="preserve">.: folosirea covoraşelor, sortare, transportul scaunelor, închiderea/ deschiderea uşilor de la dulapuri/ sertare, jocul ”Noroc, noroc”; </w:t>
            </w:r>
            <w:r>
              <w:rPr>
                <w:rFonts w:ascii="Times New Roman" w:hAnsi="Times New Roman"/>
                <w:color w:val="000000"/>
                <w:u w:val="single"/>
              </w:rPr>
              <w:t>Joc senzorial</w:t>
            </w:r>
            <w:r>
              <w:rPr>
                <w:rFonts w:ascii="Times New Roman" w:hAnsi="Times New Roman"/>
                <w:color w:val="000000"/>
              </w:rPr>
              <w:t>: “Pe cine ai pipăit?”;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</w:t>
            </w:r>
            <w:r>
              <w:rPr>
                <w:rFonts w:ascii="Times New Roman" w:hAnsi="Times New Roman"/>
                <w:color w:val="000000"/>
              </w:rPr>
              <w:t>: ritmizare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Rutine: </w:t>
            </w:r>
            <w:r>
              <w:rPr>
                <w:rFonts w:ascii="Times New Roman" w:hAnsi="Times New Roman"/>
                <w:color w:val="000000"/>
              </w:rPr>
              <w:t xml:space="preserve">deprinderi de ordine: “Mânuţe harnice”;  </w:t>
            </w:r>
            <w:r>
              <w:rPr>
                <w:rFonts w:ascii="Times New Roman" w:hAnsi="Times New Roman"/>
                <w:color w:val="000000"/>
                <w:u w:val="single"/>
              </w:rPr>
              <w:t>Joc distractiv</w:t>
            </w:r>
            <w:r>
              <w:rPr>
                <w:rFonts w:ascii="Times New Roman" w:hAnsi="Times New Roman"/>
                <w:color w:val="000000"/>
              </w:rPr>
              <w:t xml:space="preserve">: “Memory- Prietenul meu este...”; </w:t>
            </w:r>
            <w:r>
              <w:rPr>
                <w:rFonts w:ascii="Times New Roman" w:hAnsi="Times New Roman"/>
                <w:color w:val="000000"/>
                <w:u w:val="single"/>
              </w:rPr>
              <w:t>Jocuri de mişcare</w:t>
            </w:r>
            <w:r>
              <w:rPr>
                <w:rFonts w:ascii="Times New Roman" w:hAnsi="Times New Roman"/>
                <w:color w:val="000000"/>
              </w:rPr>
              <w:t xml:space="preserve"> în aer liber;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Masa de prânz</w:t>
            </w:r>
            <w:r>
              <w:rPr>
                <w:rFonts w:ascii="Times New Roman" w:hAnsi="Times New Roman"/>
                <w:color w:val="000000"/>
              </w:rPr>
              <w:t xml:space="preserve"> (deprinderi specifice: aranjarea, strângerea mesei, spălarea şi uscarea mâinilor, conversaţia în timpul mesei, observarea şi discutarea meniului);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D6507E">
        <w:tblPrEx>
          <w:tblCellMar>
            <w:top w:w="0" w:type="dxa"/>
            <w:bottom w:w="0" w:type="dxa"/>
          </w:tblCellMar>
        </w:tblPrEx>
        <w:trPr>
          <w:trHeight w:val="4902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Miercuri 2</w:t>
            </w:r>
            <w:r>
              <w:rPr>
                <w:rFonts w:ascii="Times New Roman" w:hAnsi="Times New Roman"/>
                <w:color w:val="000000"/>
              </w:rPr>
              <w:t xml:space="preserve"> octombrie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7,30-8,30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8,30-9,00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9,00-9,30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9,30-11,00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11,00- 12,00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12,00-12,30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>: Sosirea copilului: (deprinderi specifice: dezbrăcare şi aranjarea hainelor în dulap, schimbarea încălţămintei, sărirea şotronului, salutul, punerea pozei la panoul de prezenţă);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ALA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u w:val="single"/>
                <w:lang w:val="ro-RO" w:eastAsia="en-US"/>
              </w:rPr>
              <w:t>Jocuri libere</w:t>
            </w:r>
            <w:r>
              <w:rPr>
                <w:rFonts w:ascii="Times New Roman" w:eastAsia="Calibri" w:hAnsi="Times New Roman"/>
                <w:color w:val="000000"/>
                <w:lang w:val="ro-RO" w:eastAsia="en-US"/>
              </w:rPr>
              <w:t xml:space="preserve"> cu jucării și materiale la alegere, discuții între copii. </w:t>
            </w:r>
            <w:r>
              <w:rPr>
                <w:rFonts w:ascii="Times New Roman" w:hAnsi="Times New Roman"/>
                <w:color w:val="000000"/>
                <w:u w:val="single"/>
              </w:rPr>
              <w:t>Construcţi</w:t>
            </w:r>
            <w:r>
              <w:rPr>
                <w:rFonts w:ascii="Times New Roman" w:hAnsi="Times New Roman"/>
                <w:color w:val="000000"/>
              </w:rPr>
              <w:t xml:space="preserve">i: ”grădiniţa” din beţişoare, Tangram; </w:t>
            </w:r>
            <w:r>
              <w:rPr>
                <w:rFonts w:ascii="Times New Roman" w:hAnsi="Times New Roman"/>
                <w:color w:val="000000"/>
                <w:u w:val="single"/>
              </w:rPr>
              <w:t>Ştiinţă</w:t>
            </w:r>
            <w:r>
              <w:rPr>
                <w:rFonts w:ascii="Times New Roman" w:hAnsi="Times New Roman"/>
                <w:color w:val="000000"/>
              </w:rPr>
              <w:t>: joc senzorial “Pe cine ai pipăit?”, Domino, gruparea prietenil</w:t>
            </w:r>
            <w:r>
              <w:rPr>
                <w:rFonts w:ascii="Times New Roman" w:hAnsi="Times New Roman"/>
                <w:color w:val="000000"/>
              </w:rPr>
              <w:t xml:space="preserve">or după culoarea ochilor, culoarea părului,  după înălţime; </w:t>
            </w:r>
            <w:r>
              <w:rPr>
                <w:rFonts w:ascii="Times New Roman" w:hAnsi="Times New Roman"/>
                <w:color w:val="000000"/>
                <w:u w:val="single"/>
              </w:rPr>
              <w:t>Joc de rol:</w:t>
            </w:r>
            <w:r>
              <w:rPr>
                <w:rFonts w:ascii="Times New Roman" w:hAnsi="Times New Roman"/>
                <w:color w:val="000000"/>
              </w:rPr>
              <w:t xml:space="preserve">  “În vizită la prieteni”; </w:t>
            </w:r>
            <w:r>
              <w:rPr>
                <w:rFonts w:ascii="Times New Roman" w:hAnsi="Times New Roman"/>
                <w:color w:val="000000"/>
                <w:u w:val="single"/>
              </w:rPr>
              <w:t>Bibliotecă</w:t>
            </w:r>
            <w:r>
              <w:rPr>
                <w:rFonts w:ascii="Times New Roman" w:hAnsi="Times New Roman"/>
                <w:color w:val="000000"/>
              </w:rPr>
              <w:t>:  “Vrei să fii prietenul meu?” de Eric Carle;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Tranziţii</w:t>
            </w:r>
            <w:r>
              <w:rPr>
                <w:rFonts w:ascii="Times New Roman" w:hAnsi="Times New Roman"/>
                <w:color w:val="000000"/>
              </w:rPr>
              <w:t>: ritmizare, exerciţii de aranjare a scaunelor şi a meselor în linişte;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Rutine</w:t>
            </w:r>
            <w:r>
              <w:rPr>
                <w:rFonts w:ascii="Times New Roman" w:hAnsi="Times New Roman"/>
                <w:color w:val="000000"/>
              </w:rPr>
              <w:t>: Deprinderi de ordine: “Mânu</w:t>
            </w:r>
            <w:r>
              <w:rPr>
                <w:rFonts w:ascii="Times New Roman" w:hAnsi="Times New Roman"/>
                <w:color w:val="000000"/>
              </w:rPr>
              <w:t>ţe harnice”- strângerea materialelor,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Rutină Întâlnirea de dimineaţă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Calendarul naturii (zilele săptămânii, anotimp, vremea), Cum mă simt azi? (emoţii), “Jocul emoţiilor”, gimnastica de înviorare, “Cutia magică” (avion d</w:t>
            </w:r>
            <w:r>
              <w:rPr>
                <w:rFonts w:ascii="Times New Roman" w:hAnsi="Times New Roman"/>
                <w:color w:val="000000"/>
              </w:rPr>
              <w:t>in metal), “Mi-ar plăcea să..(“exprimarea dorinţelor pentru activităţile pe care vor să le facă), “Mesajul zilei” -fragment din “Winnie ursuleţul”;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Micul dejun</w:t>
            </w:r>
            <w:r>
              <w:rPr>
                <w:rFonts w:ascii="Times New Roman" w:hAnsi="Times New Roman"/>
                <w:color w:val="000000"/>
              </w:rPr>
              <w:t xml:space="preserve"> ( deprinderi de spălare şi uscare corectă a mâinilor, aranjarea mesei, comportament civilizat la masă, observarea alimentelor, strângerea mesei);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ADE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A.I. “Lumea magică a prieteniei” (D.L.C.+D.E.C.)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Povestea  educatoarei: “Iepurele şi ariciul”;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a) formarea deprinderilor de cultură vocală;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b) Joc muzical cu text şi cânt: “Prichindel”;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ALA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Jocuri individuale</w:t>
            </w:r>
            <w:r>
              <w:rPr>
                <w:rFonts w:ascii="Times New Roman" w:hAnsi="Times New Roman"/>
                <w:color w:val="000000"/>
              </w:rPr>
              <w:t>.: folosirea covoraşelor, mers pe elipsă, puzzle cu butoane, ştergerea prafului, îngrijirea florilor, ramele cu nasturi; ;</w:t>
            </w:r>
            <w:r>
              <w:rPr>
                <w:rFonts w:ascii="Times New Roman" w:hAnsi="Times New Roman"/>
                <w:color w:val="000000"/>
                <w:u w:val="single"/>
              </w:rPr>
              <w:t>Ritmică Dalcroze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  <w:u w:val="single"/>
              </w:rPr>
              <w:t>Joc senzorial</w:t>
            </w:r>
            <w:r>
              <w:rPr>
                <w:rFonts w:ascii="Times New Roman" w:hAnsi="Times New Roman"/>
                <w:color w:val="000000"/>
              </w:rPr>
              <w:t>: “Unde este? (poziţii spaţiale)”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Tranziţii:</w:t>
            </w:r>
            <w:r>
              <w:rPr>
                <w:rFonts w:ascii="Times New Roman" w:hAnsi="Times New Roman"/>
                <w:color w:val="000000"/>
              </w:rPr>
              <w:t xml:space="preserve"> “Clopoţelul” (oprirea din activitate sau joc),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 “Mânuţe harnice”, </w:t>
            </w:r>
            <w:r>
              <w:rPr>
                <w:rFonts w:ascii="Times New Roman" w:hAnsi="Times New Roman"/>
                <w:color w:val="000000"/>
                <w:u w:val="single"/>
              </w:rPr>
              <w:t>Joc distractiv</w:t>
            </w:r>
            <w:r>
              <w:rPr>
                <w:rFonts w:ascii="Times New Roman" w:hAnsi="Times New Roman"/>
                <w:color w:val="000000"/>
              </w:rPr>
              <w:t>: “Insu</w:t>
            </w:r>
            <w:r>
              <w:rPr>
                <w:rFonts w:ascii="Times New Roman" w:hAnsi="Times New Roman"/>
                <w:color w:val="000000"/>
              </w:rPr>
              <w:t xml:space="preserve">la”(ajutorul prietenului), “Cîte doi” (mers câte doi, legaţi de picior); </w:t>
            </w:r>
            <w:r>
              <w:rPr>
                <w:rFonts w:ascii="Times New Roman" w:hAnsi="Times New Roman"/>
                <w:color w:val="000000"/>
                <w:u w:val="single"/>
              </w:rPr>
              <w:t>Jocuri de mişcare</w:t>
            </w:r>
            <w:r>
              <w:rPr>
                <w:rFonts w:ascii="Times New Roman" w:hAnsi="Times New Roman"/>
                <w:color w:val="000000"/>
              </w:rPr>
              <w:t xml:space="preserve"> în aer liber;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Masa de prânz</w:t>
            </w:r>
            <w:r>
              <w:rPr>
                <w:rFonts w:ascii="Times New Roman" w:hAnsi="Times New Roman"/>
                <w:color w:val="000000"/>
              </w:rPr>
              <w:t xml:space="preserve"> (deprinderi specifice: aranjarea, strângerea mesei, spălarea şi uscarea mâinilor, conversaţia în t</w:t>
            </w:r>
            <w:r>
              <w:rPr>
                <w:rFonts w:ascii="Times New Roman" w:hAnsi="Times New Roman"/>
                <w:color w:val="000000"/>
              </w:rPr>
              <w:t>impul mesei, observarea şi discutarea meniului)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D6507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Joi 3 octombrie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7,30-8,30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8,30-9,00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9,00-9,30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9,30-11,00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11,00- 12,00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12,00-12,30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ADP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>: sosirea copilului: (deprinderi specifice: dezbrăcare şi aranjarea hainelor în dulap, schimbarea încălţă</w:t>
            </w:r>
            <w:r>
              <w:rPr>
                <w:rFonts w:ascii="Times New Roman" w:hAnsi="Times New Roman"/>
                <w:color w:val="000000"/>
              </w:rPr>
              <w:t>mintei, sărirea şotronului, salutul, punerea pozei la panoul de prezenţă);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ALA </w:t>
            </w:r>
            <w:r>
              <w:rPr>
                <w:rFonts w:ascii="Times New Roman" w:eastAsia="Calibri" w:hAnsi="Times New Roman"/>
                <w:color w:val="000000"/>
                <w:u w:val="single"/>
                <w:lang w:val="ro-RO" w:eastAsia="en-US"/>
              </w:rPr>
              <w:t>Jocuri libere</w:t>
            </w:r>
            <w:r>
              <w:rPr>
                <w:rFonts w:ascii="Times New Roman" w:eastAsia="Calibri" w:hAnsi="Times New Roman"/>
                <w:color w:val="000000"/>
                <w:lang w:val="ro-RO" w:eastAsia="en-US"/>
              </w:rPr>
              <w:t xml:space="preserve"> cu jucării și materiale la alegere, discuții între copii. </w:t>
            </w:r>
            <w:r>
              <w:rPr>
                <w:rFonts w:ascii="Times New Roman" w:hAnsi="Times New Roman"/>
                <w:color w:val="000000"/>
                <w:u w:val="single"/>
              </w:rPr>
              <w:t>Construcţii</w:t>
            </w:r>
            <w:r>
              <w:rPr>
                <w:rFonts w:ascii="Times New Roman" w:hAnsi="Times New Roman"/>
                <w:color w:val="000000"/>
              </w:rPr>
              <w:t xml:space="preserve"> : Lego, cuburi mari din lemn; </w:t>
            </w:r>
            <w:r>
              <w:rPr>
                <w:rFonts w:ascii="Times New Roman" w:hAnsi="Times New Roman"/>
                <w:color w:val="000000"/>
                <w:u w:val="single"/>
              </w:rPr>
              <w:t>Joc de masă</w:t>
            </w:r>
            <w:r>
              <w:rPr>
                <w:rFonts w:ascii="Times New Roman" w:hAnsi="Times New Roman"/>
                <w:color w:val="000000"/>
              </w:rPr>
              <w:t xml:space="preserve"> : “Completează imaginea”, asocierea imaginii cu</w:t>
            </w:r>
            <w:r>
              <w:rPr>
                <w:rFonts w:ascii="Times New Roman" w:hAnsi="Times New Roman"/>
                <w:color w:val="000000"/>
              </w:rPr>
              <w:t xml:space="preserve"> prenumele, ordonare după secvenţe date; </w:t>
            </w:r>
            <w:r>
              <w:rPr>
                <w:rFonts w:ascii="Times New Roman" w:hAnsi="Times New Roman"/>
                <w:color w:val="000000"/>
                <w:u w:val="single"/>
              </w:rPr>
              <w:t>Artă</w:t>
            </w:r>
            <w:r>
              <w:rPr>
                <w:rFonts w:ascii="Times New Roman" w:hAnsi="Times New Roman"/>
                <w:color w:val="000000"/>
              </w:rPr>
              <w:t xml:space="preserve">: modelaj- prenumele, gravarea numelui în plastilină, </w:t>
            </w:r>
            <w:r>
              <w:rPr>
                <w:rFonts w:ascii="Times New Roman" w:hAnsi="Times New Roman"/>
                <w:color w:val="000000"/>
                <w:u w:val="single"/>
              </w:rPr>
              <w:t>Bibliotecă:</w:t>
            </w:r>
            <w:r>
              <w:rPr>
                <w:rFonts w:ascii="Times New Roman" w:hAnsi="Times New Roman"/>
                <w:color w:val="000000"/>
              </w:rPr>
              <w:t xml:space="preserve"> lectura educatoarei: “Lupul cel Mare şi Lupul cel Mic” de Nadine Brun, “Prieteni” de Michael Foreman; </w:t>
            </w:r>
            <w:r>
              <w:rPr>
                <w:rFonts w:ascii="Times New Roman" w:hAnsi="Times New Roman"/>
                <w:color w:val="000000"/>
                <w:u w:val="single"/>
              </w:rPr>
              <w:t>Joc de rol</w:t>
            </w:r>
            <w:r>
              <w:rPr>
                <w:rFonts w:ascii="Times New Roman" w:hAnsi="Times New Roman"/>
                <w:color w:val="000000"/>
              </w:rPr>
              <w:t>: , jocuri de degete, “Degetele povestesc”- creare de mici povestiri, manevrarea marionetelor;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Tranziţii </w:t>
            </w:r>
            <w:r>
              <w:rPr>
                <w:rFonts w:ascii="Times New Roman" w:hAnsi="Times New Roman"/>
                <w:color w:val="000000"/>
              </w:rPr>
              <w:t>: joc muzical “Trenul copiilor ve</w:t>
            </w:r>
            <w:r>
              <w:rPr>
                <w:rFonts w:ascii="Times New Roman" w:hAnsi="Times New Roman"/>
                <w:color w:val="000000"/>
              </w:rPr>
              <w:t>seli”, exerciţii de aranjare a scaunelor în linişte;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 deprinderi de ordine: “Mânuţe harnice”- strângerea materialelor,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 Întâlnirea de dimineaţă</w:t>
            </w:r>
            <w:r>
              <w:rPr>
                <w:rFonts w:ascii="Times New Roman" w:hAnsi="Times New Roman"/>
                <w:color w:val="000000"/>
              </w:rPr>
              <w:t xml:space="preserve"> Calendarul naturii (zilele săptămânii, anotimp, vremea), Cum mă simt azi? (emoţii), “Jocul emoţiilo</w:t>
            </w:r>
            <w:r>
              <w:rPr>
                <w:rFonts w:ascii="Times New Roman" w:hAnsi="Times New Roman"/>
                <w:color w:val="000000"/>
              </w:rPr>
              <w:t>r”, gimnastica de înviorare, “Cutia magică” (robot din plastic), “Îmi doresc  să..”(exprimarea dorinţelor pentru activităţile pe care vor să le facă), “Mesajul zilei “-fragment din “Winnie ursuleţul”, “Mimă”- recunoaşterea şi denumirea acţiunilor;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Tranziţii </w:t>
            </w:r>
            <w:r>
              <w:rPr>
                <w:rFonts w:ascii="Times New Roman" w:hAnsi="Times New Roman"/>
                <w:color w:val="000000"/>
              </w:rPr>
              <w:t>: joc muzical “Trenul copiilor ves</w:t>
            </w:r>
            <w:r>
              <w:rPr>
                <w:rFonts w:ascii="Times New Roman" w:hAnsi="Times New Roman"/>
                <w:color w:val="000000"/>
              </w:rPr>
              <w:t>eli”, exerciţii de aranjare a scaunelor în linişte;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Micul dejun</w:t>
            </w:r>
            <w:r>
              <w:rPr>
                <w:rFonts w:ascii="Times New Roman" w:hAnsi="Times New Roman"/>
                <w:color w:val="000000"/>
              </w:rPr>
              <w:t xml:space="preserve"> ( deprinderi de spălare şi uscare corectă a mâinilor, aranjarea mesei, compor</w:t>
            </w:r>
            <w:r>
              <w:rPr>
                <w:rFonts w:ascii="Times New Roman" w:hAnsi="Times New Roman"/>
                <w:color w:val="000000"/>
              </w:rPr>
              <w:t>tament civilizat la masă, observarea alimentelor, strângerea mesei)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ADE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A.I. “Jucăriile noastre” (D.Ş.+D.O.S.)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Joc didactic: “Spune, unde ai aşezat?” (poziţii spaţiale);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Niv. I: “Mingi” (mototolire)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Niv. II: Lipire: “Brăţara prieteniei” (forme geometrice);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ALA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Jocuri individuale</w:t>
            </w:r>
            <w:r>
              <w:rPr>
                <w:rFonts w:ascii="Times New Roman" w:hAnsi="Times New Roman"/>
                <w:color w:val="000000"/>
              </w:rPr>
              <w:t xml:space="preserve">.: împăturire, rulare, formare de perechi din pătrate din textile </w:t>
            </w:r>
            <w:r>
              <w:rPr>
                <w:rFonts w:ascii="Times New Roman" w:hAnsi="Times New Roman"/>
                <w:color w:val="000000"/>
              </w:rPr>
              <w:t xml:space="preserve">diferite, sortarea pufurilor după culori, sortarea pufurilor după criteriul  mare- mic folosind penseta, comparare mare – mic/ mult-puţin; </w:t>
            </w:r>
            <w:r>
              <w:rPr>
                <w:rFonts w:ascii="Times New Roman" w:hAnsi="Times New Roman"/>
                <w:color w:val="000000"/>
                <w:u w:val="single"/>
              </w:rPr>
              <w:t>Joc senzorial</w:t>
            </w:r>
            <w:r>
              <w:rPr>
                <w:rFonts w:ascii="Times New Roman" w:hAnsi="Times New Roman"/>
                <w:color w:val="000000"/>
              </w:rPr>
              <w:t>: “Săculeţul cu surprize” (recunoaşterea prin pipăit a diferitelor  jucării mici);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Tranziţii:</w:t>
            </w:r>
            <w:r>
              <w:rPr>
                <w:rFonts w:ascii="Times New Roman" w:hAnsi="Times New Roman"/>
                <w:color w:val="000000"/>
              </w:rPr>
              <w:t xml:space="preserve"> “Clopoţelul” (oprirea din activitate sau joc)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Rutine</w:t>
            </w:r>
            <w:r>
              <w:rPr>
                <w:rFonts w:ascii="Times New Roman" w:hAnsi="Times New Roman"/>
                <w:color w:val="000000"/>
              </w:rPr>
              <w:t xml:space="preserve"> : deprinderi de ordine: “Mânuţe harnice”; </w:t>
            </w:r>
            <w:r>
              <w:rPr>
                <w:rFonts w:ascii="Times New Roman" w:hAnsi="Times New Roman"/>
                <w:color w:val="000000"/>
                <w:u w:val="single"/>
              </w:rPr>
              <w:t>Joc distractiv</w:t>
            </w:r>
            <w:r>
              <w:rPr>
                <w:rFonts w:ascii="Times New Roman" w:hAnsi="Times New Roman"/>
                <w:color w:val="000000"/>
              </w:rPr>
              <w:t xml:space="preserve">: “Stop”, “Printre munţi şi printre văi”; </w:t>
            </w:r>
            <w:r>
              <w:rPr>
                <w:rFonts w:ascii="Times New Roman" w:hAnsi="Times New Roman"/>
                <w:color w:val="000000"/>
                <w:u w:val="single"/>
              </w:rPr>
              <w:t>Jocuri de mişcare</w:t>
            </w:r>
            <w:r>
              <w:rPr>
                <w:rFonts w:ascii="Times New Roman" w:hAnsi="Times New Roman"/>
                <w:color w:val="000000"/>
              </w:rPr>
              <w:t xml:space="preserve"> în aer liber;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Masa de prânz</w:t>
            </w:r>
            <w:r>
              <w:rPr>
                <w:rFonts w:ascii="Times New Roman" w:hAnsi="Times New Roman"/>
                <w:color w:val="000000"/>
              </w:rPr>
              <w:t xml:space="preserve"> (deprinderi specifice: aranjarea, strângerea mesei, spălarea şi uscarea mâinilor, conversaţia în timpul m</w:t>
            </w:r>
            <w:r>
              <w:rPr>
                <w:rFonts w:ascii="Times New Roman" w:hAnsi="Times New Roman"/>
                <w:color w:val="000000"/>
              </w:rPr>
              <w:t>esei, observarea şi discutarea meniului);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D6507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Vineri 4 octombrie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7,30-8,30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8,30-9,00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9,00-9,30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9,30-11,00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11,00- 12,00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12,00-12,30</w:t>
            </w:r>
          </w:p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ADP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: sosirea copilului: (deprinderi specifice: dezbrăcare şi aranjarea hainelor în dulap, schimbarea </w:t>
            </w:r>
            <w:r>
              <w:rPr>
                <w:rFonts w:ascii="Times New Roman" w:hAnsi="Times New Roman"/>
                <w:color w:val="000000"/>
              </w:rPr>
              <w:t>încălţămintei, sărirea şotronului, salutul, punerea pozei la panoul de prezenţă);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ALA </w:t>
            </w:r>
            <w:r>
              <w:rPr>
                <w:rFonts w:ascii="Times New Roman" w:eastAsia="Calibri" w:hAnsi="Times New Roman"/>
                <w:color w:val="000000"/>
                <w:u w:val="single"/>
                <w:lang w:val="ro-RO" w:eastAsia="en-US"/>
              </w:rPr>
              <w:t>Jocuri libere</w:t>
            </w:r>
            <w:r>
              <w:rPr>
                <w:rFonts w:ascii="Times New Roman" w:eastAsia="Calibri" w:hAnsi="Times New Roman"/>
                <w:color w:val="000000"/>
                <w:lang w:val="ro-RO" w:eastAsia="en-US"/>
              </w:rPr>
              <w:t xml:space="preserve"> cu jucării și materiale la alegere, discuții între copii. </w:t>
            </w:r>
            <w:r>
              <w:rPr>
                <w:rFonts w:ascii="Times New Roman" w:hAnsi="Times New Roman"/>
                <w:color w:val="000000"/>
                <w:u w:val="single"/>
              </w:rPr>
              <w:t>Joc de masă</w:t>
            </w:r>
            <w:r>
              <w:rPr>
                <w:rFonts w:ascii="Times New Roman" w:hAnsi="Times New Roman"/>
                <w:color w:val="000000"/>
              </w:rPr>
              <w:t xml:space="preserve">: puzzle cu butoane, “Jocul umbrelor”; </w:t>
            </w:r>
            <w:r>
              <w:rPr>
                <w:rFonts w:ascii="Times New Roman" w:hAnsi="Times New Roman"/>
                <w:color w:val="000000"/>
                <w:u w:val="single"/>
              </w:rPr>
              <w:t>Artă</w:t>
            </w:r>
            <w:r>
              <w:rPr>
                <w:rFonts w:ascii="Times New Roman" w:hAnsi="Times New Roman"/>
                <w:color w:val="000000"/>
              </w:rPr>
              <w:t xml:space="preserve">: pictură- jucăria preferată; </w:t>
            </w:r>
            <w:r>
              <w:rPr>
                <w:rFonts w:ascii="Times New Roman" w:hAnsi="Times New Roman"/>
                <w:color w:val="000000"/>
                <w:u w:val="single"/>
              </w:rPr>
              <w:t>Bibliotecă</w:t>
            </w:r>
            <w:r>
              <w:rPr>
                <w:rFonts w:ascii="Times New Roman" w:hAnsi="Times New Roman"/>
                <w:color w:val="000000"/>
              </w:rPr>
              <w:t xml:space="preserve">: lectura educatoarei: “Leul şi căţeluşa” de Lev Tolstoi, “Pietrele lui Aston” de Lotta Geffenblad,  ritmizare, </w:t>
            </w:r>
            <w:r>
              <w:rPr>
                <w:rFonts w:ascii="Times New Roman" w:hAnsi="Times New Roman"/>
                <w:color w:val="000000"/>
              </w:rPr>
              <w:t>frământări de limbă;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 :</w:t>
            </w:r>
            <w:r>
              <w:rPr>
                <w:rFonts w:ascii="Times New Roman" w:hAnsi="Times New Roman"/>
                <w:color w:val="000000"/>
              </w:rPr>
              <w:t xml:space="preserve"> rit</w:t>
            </w:r>
            <w:r>
              <w:rPr>
                <w:rFonts w:ascii="Times New Roman" w:hAnsi="Times New Roman"/>
                <w:color w:val="000000"/>
              </w:rPr>
              <w:t>mizare, exerciţii de aranjare a scaunelor şi a meselor în linişte;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 Deprinderi de ordine: “Mânuţe harnice”- strângerea materialelor,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 Întâlnirea de dimineaţă</w:t>
            </w:r>
            <w:r>
              <w:rPr>
                <w:rFonts w:ascii="Times New Roman" w:hAnsi="Times New Roman"/>
                <w:color w:val="000000"/>
              </w:rPr>
              <w:t xml:space="preserve">  Calendarul naturii (zilele săptămânii, anotimp, vremea), Cum mă simt azi? (emoţi</w:t>
            </w:r>
            <w:r>
              <w:rPr>
                <w:rFonts w:ascii="Times New Roman" w:hAnsi="Times New Roman"/>
                <w:color w:val="000000"/>
              </w:rPr>
              <w:t>i), “Jocul emoţiilor”, gimnastica de înviorare, “Cutia magică” (formularea întrebărilor cu răspuns închis- o batistă), “Îmi doresc  să..”(exprimarea dorinţelor pentru activităţile pe care vor să le facă), “Mesajul zilei “-fragment din “Winnie ursuleţul”, j</w:t>
            </w:r>
            <w:r>
              <w:rPr>
                <w:rFonts w:ascii="Times New Roman" w:hAnsi="Times New Roman"/>
                <w:color w:val="000000"/>
              </w:rPr>
              <w:t>ocul “Statuile”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ADP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Rutină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Micul dejun</w:t>
            </w:r>
            <w:r>
              <w:rPr>
                <w:rFonts w:ascii="Times New Roman" w:hAnsi="Times New Roman"/>
                <w:color w:val="000000"/>
              </w:rPr>
              <w:t xml:space="preserve"> ( deprinderi de spălare şi uscare corectă a mâinilor, aranjarea mesei, comportament civilizat la masă, observare</w:t>
            </w:r>
            <w:r>
              <w:rPr>
                <w:rFonts w:ascii="Times New Roman" w:hAnsi="Times New Roman"/>
                <w:color w:val="000000"/>
              </w:rPr>
              <w:t>a alimentelor, strângerea mesei);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ADE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lastRenderedPageBreak/>
              <w:t>A.I. “Şi eu ştiu!” (D.L.C.+ D.P.M.)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Joc didactic: “Jocul comenzilor”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a) Mers (diferte forme)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b) Joc: “Fă ca mine”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ALA </w:t>
            </w:r>
            <w:r>
              <w:rPr>
                <w:rFonts w:ascii="Times New Roman" w:hAnsi="Times New Roman"/>
                <w:color w:val="000000"/>
                <w:u w:val="single"/>
              </w:rPr>
              <w:t>Jocuri individuale.</w:t>
            </w:r>
            <w:r>
              <w:rPr>
                <w:rFonts w:ascii="Times New Roman" w:hAnsi="Times New Roman"/>
                <w:color w:val="000000"/>
              </w:rPr>
              <w:t>: jocuri cu nume</w:t>
            </w:r>
            <w:r>
              <w:rPr>
                <w:rFonts w:ascii="Times New Roman" w:hAnsi="Times New Roman"/>
                <w:color w:val="000000"/>
              </w:rPr>
              <w:t xml:space="preserve">re şi cifre: cârlige, mărgele, beţişoare, mărgelele pentru numărare, puzzle cu numerele 1-5; </w:t>
            </w:r>
            <w:r>
              <w:rPr>
                <w:rFonts w:ascii="Times New Roman" w:hAnsi="Times New Roman"/>
                <w:color w:val="000000"/>
                <w:u w:val="single"/>
              </w:rPr>
              <w:t>Joc senzorial</w:t>
            </w:r>
            <w:r>
              <w:rPr>
                <w:rFonts w:ascii="Times New Roman" w:hAnsi="Times New Roman"/>
                <w:color w:val="000000"/>
              </w:rPr>
              <w:t xml:space="preserve">: “Ce </w:t>
            </w:r>
            <w:r>
              <w:rPr>
                <w:rFonts w:ascii="Times New Roman" w:hAnsi="Times New Roman"/>
                <w:color w:val="000000"/>
              </w:rPr>
              <w:t>ai pipăit? Caută-i perechea”- corpuri geometrice”;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Tranziţii:</w:t>
            </w:r>
            <w:r>
              <w:rPr>
                <w:rFonts w:ascii="Times New Roman" w:hAnsi="Times New Roman"/>
                <w:color w:val="000000"/>
              </w:rPr>
              <w:t xml:space="preserve"> “Clopoţelul” (oprirea din activitate sau joc), deprinderi de ordine: “Mânuţe harnice”;</w:t>
            </w:r>
          </w:p>
          <w:p w:rsidR="00D6507E" w:rsidRDefault="00C75E5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Rutine</w:t>
            </w:r>
            <w:r>
              <w:rPr>
                <w:rFonts w:ascii="Times New Roman" w:hAnsi="Times New Roman"/>
                <w:color w:val="000000"/>
              </w:rPr>
              <w:t xml:space="preserve"> deprinderi de ordine: “Mânuţe harnice”;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Joc distractiv</w:t>
            </w:r>
            <w:r>
              <w:rPr>
                <w:rFonts w:ascii="Times New Roman" w:hAnsi="Times New Roman"/>
                <w:color w:val="000000"/>
              </w:rPr>
              <w:t>: mersul pe elipsă, mersul pe traseu marcat cu tălpi şi mâini orientate în diferite direcţii, joc muzical “Bat din palme: clap, clap, clap”;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Jocuri de mişcare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cu mingea în aer liber;</w:t>
            </w:r>
          </w:p>
          <w:p w:rsidR="00D6507E" w:rsidRDefault="00C75E54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ADP </w:t>
            </w:r>
            <w:r>
              <w:rPr>
                <w:rFonts w:ascii="Times New Roman" w:hAnsi="Times New Roman"/>
                <w:color w:val="000000"/>
                <w:u w:val="single"/>
              </w:rPr>
              <w:t>Rutină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Masa de prânz</w:t>
            </w:r>
            <w:r>
              <w:rPr>
                <w:rFonts w:ascii="Times New Roman" w:hAnsi="Times New Roman"/>
                <w:color w:val="000000"/>
              </w:rPr>
              <w:t xml:space="preserve"> (deprinderi specifice: aranja</w:t>
            </w:r>
            <w:r>
              <w:rPr>
                <w:rFonts w:ascii="Times New Roman" w:hAnsi="Times New Roman"/>
                <w:color w:val="000000"/>
              </w:rPr>
              <w:t>rea, strângerea mesei, spălarea şi uscarea mâinilor, conversaţia în timpul mesei, observarea şi discutarea meniului);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7E" w:rsidRDefault="00D6507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D6507E" w:rsidRDefault="00D6507E">
      <w:pPr>
        <w:pStyle w:val="Standard"/>
        <w:jc w:val="both"/>
        <w:rPr>
          <w:rFonts w:ascii="Times New Roman" w:hAnsi="Times New Roman"/>
        </w:rPr>
      </w:pPr>
    </w:p>
    <w:p w:rsidR="00D6507E" w:rsidRDefault="00D6507E">
      <w:pPr>
        <w:pStyle w:val="TableContents"/>
        <w:rPr>
          <w:rFonts w:ascii="Times New Roman" w:hAnsi="Times New Roman"/>
          <w:b/>
          <w:bCs/>
          <w:color w:val="000000"/>
        </w:rPr>
      </w:pPr>
    </w:p>
    <w:p w:rsidR="00D6507E" w:rsidRDefault="00941217">
      <w:pPr>
        <w:pStyle w:val="TableContents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Bibliografie:</w:t>
      </w:r>
      <w:bookmarkStart w:id="0" w:name="_GoBack"/>
      <w:bookmarkEnd w:id="0"/>
    </w:p>
    <w:p w:rsidR="00D6507E" w:rsidRPr="00941217" w:rsidRDefault="00C75E54">
      <w:pPr>
        <w:pStyle w:val="TableContents"/>
        <w:rPr>
          <w:rFonts w:ascii="Times New Roman" w:hAnsi="Times New Roman"/>
          <w:color w:val="000000"/>
          <w:lang w:val="fr-BE"/>
        </w:rPr>
      </w:pPr>
      <w:r w:rsidRPr="00941217">
        <w:rPr>
          <w:rFonts w:ascii="Times New Roman" w:hAnsi="Times New Roman"/>
          <w:color w:val="000000"/>
          <w:lang w:val="fr-BE"/>
        </w:rPr>
        <w:t>“Vrei să fii prietenul meu?” de Eric Carle;</w:t>
      </w:r>
    </w:p>
    <w:p w:rsidR="00D6507E" w:rsidRPr="00941217" w:rsidRDefault="00C75E54">
      <w:pPr>
        <w:pStyle w:val="TableContents"/>
        <w:rPr>
          <w:rFonts w:ascii="Times New Roman" w:hAnsi="Times New Roman"/>
          <w:color w:val="000000"/>
          <w:lang w:val="fr-BE"/>
        </w:rPr>
      </w:pPr>
      <w:r w:rsidRPr="00941217">
        <w:rPr>
          <w:rFonts w:ascii="Times New Roman" w:hAnsi="Times New Roman"/>
          <w:color w:val="000000"/>
          <w:lang w:val="fr-BE"/>
        </w:rPr>
        <w:t>“Lupul cel Mare şi Lupul cel Mic” de Nadine Brun</w:t>
      </w:r>
    </w:p>
    <w:p w:rsidR="00D6507E" w:rsidRPr="00941217" w:rsidRDefault="00C75E54">
      <w:pPr>
        <w:pStyle w:val="TableContents"/>
        <w:rPr>
          <w:rFonts w:ascii="Times New Roman" w:hAnsi="Times New Roman"/>
          <w:color w:val="000000"/>
          <w:lang w:val="fr-BE"/>
        </w:rPr>
      </w:pPr>
      <w:r w:rsidRPr="00941217">
        <w:rPr>
          <w:rFonts w:ascii="Times New Roman" w:hAnsi="Times New Roman"/>
          <w:color w:val="000000"/>
          <w:lang w:val="fr-BE"/>
        </w:rPr>
        <w:t>“Prieteni” de Michael Foreman;</w:t>
      </w:r>
    </w:p>
    <w:p w:rsidR="00D6507E" w:rsidRPr="00941217" w:rsidRDefault="00C75E54">
      <w:pPr>
        <w:pStyle w:val="TableContents"/>
        <w:rPr>
          <w:rFonts w:ascii="Times New Roman" w:hAnsi="Times New Roman"/>
          <w:b/>
          <w:bCs/>
          <w:color w:val="000000"/>
          <w:lang w:val="fr-BE"/>
        </w:rPr>
      </w:pPr>
      <w:r w:rsidRPr="00941217">
        <w:rPr>
          <w:rFonts w:ascii="Times New Roman" w:hAnsi="Times New Roman"/>
          <w:color w:val="000000"/>
          <w:lang w:val="fr-BE"/>
        </w:rPr>
        <w:t>“Leul şi căţeluşa” de Lev Tolstoi</w:t>
      </w:r>
    </w:p>
    <w:p w:rsidR="00D6507E" w:rsidRPr="00941217" w:rsidRDefault="00C75E54">
      <w:pPr>
        <w:pStyle w:val="TableContents"/>
        <w:rPr>
          <w:rFonts w:ascii="Times New Roman" w:hAnsi="Times New Roman"/>
          <w:b/>
          <w:bCs/>
          <w:color w:val="000000"/>
          <w:lang w:val="fr-BE"/>
        </w:rPr>
      </w:pPr>
      <w:r w:rsidRPr="00941217">
        <w:rPr>
          <w:rFonts w:ascii="Times New Roman" w:hAnsi="Times New Roman"/>
          <w:color w:val="000000"/>
          <w:lang w:val="fr-BE"/>
        </w:rPr>
        <w:t>“Pietrele lui Aston” de Lotta Geffenblad</w:t>
      </w: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both"/>
        <w:rPr>
          <w:rFonts w:ascii="Times New Roman" w:hAnsi="Times New Roman"/>
          <w:lang w:val="fr-BE"/>
        </w:rPr>
      </w:pPr>
    </w:p>
    <w:p w:rsidR="00D6507E" w:rsidRPr="00941217" w:rsidRDefault="00D6507E">
      <w:pPr>
        <w:pStyle w:val="Standard"/>
        <w:jc w:val="both"/>
        <w:rPr>
          <w:rFonts w:ascii="Times New Roman" w:hAnsi="Times New Roman"/>
          <w:lang w:val="fr-BE"/>
        </w:rPr>
      </w:pPr>
    </w:p>
    <w:p w:rsidR="00D6507E" w:rsidRPr="00941217" w:rsidRDefault="00D6507E">
      <w:pPr>
        <w:pStyle w:val="Standard"/>
        <w:jc w:val="both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both"/>
        <w:rPr>
          <w:rFonts w:ascii="Times New Roman" w:hAnsi="Times New Roman"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b/>
          <w:bCs/>
          <w:lang w:val="fr-BE"/>
        </w:rPr>
      </w:pPr>
    </w:p>
    <w:p w:rsidR="00D6507E" w:rsidRPr="00941217" w:rsidRDefault="00D6507E">
      <w:pPr>
        <w:pStyle w:val="Standard"/>
        <w:jc w:val="center"/>
        <w:rPr>
          <w:rFonts w:ascii="Times New Roman" w:hAnsi="Times New Roman"/>
          <w:color w:val="000000"/>
          <w:lang w:val="fr-BE"/>
        </w:rPr>
      </w:pPr>
    </w:p>
    <w:p w:rsidR="00D6507E" w:rsidRPr="00941217" w:rsidRDefault="00D6507E">
      <w:pPr>
        <w:pStyle w:val="Textbody"/>
        <w:rPr>
          <w:rFonts w:ascii="Times New Roman" w:hAnsi="Times New Roman"/>
          <w:color w:val="000000"/>
          <w:lang w:val="fr-BE"/>
        </w:rPr>
      </w:pPr>
    </w:p>
    <w:sectPr w:rsidR="00D6507E" w:rsidRPr="00941217">
      <w:pgSz w:w="15840" w:h="12240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54" w:rsidRDefault="00C75E54">
      <w:pPr>
        <w:rPr>
          <w:rFonts w:hint="eastAsia"/>
        </w:rPr>
      </w:pPr>
      <w:r>
        <w:separator/>
      </w:r>
    </w:p>
  </w:endnote>
  <w:endnote w:type="continuationSeparator" w:id="0">
    <w:p w:rsidR="00C75E54" w:rsidRDefault="00C75E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54" w:rsidRDefault="00C75E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5E54" w:rsidRDefault="00C75E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3EEE"/>
    <w:multiLevelType w:val="multilevel"/>
    <w:tmpl w:val="EDDA428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507E"/>
    <w:rsid w:val="000F4C51"/>
    <w:rsid w:val="00941217"/>
    <w:rsid w:val="00C75E54"/>
    <w:rsid w:val="00D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F5332-0639-48AF-825A-B858855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9537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2020-08-18T07:55:00Z</dcterms:created>
  <dcterms:modified xsi:type="dcterms:W3CDTF">2020-08-18T07:56:00Z</dcterms:modified>
</cp:coreProperties>
</file>